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D491" w14:textId="77777777" w:rsidR="00AC0295" w:rsidRPr="00EA042D" w:rsidRDefault="00363BF2" w:rsidP="00D329A3">
      <w:pPr>
        <w:pStyle w:val="Title"/>
        <w:pBdr>
          <w:top w:val="single" w:sz="4" w:space="6" w:color="auto" w:shadow="1"/>
          <w:left w:val="single" w:sz="4" w:space="4" w:color="auto" w:shadow="1"/>
          <w:bottom w:val="single" w:sz="4" w:space="6" w:color="auto" w:shadow="1"/>
          <w:right w:val="single" w:sz="4" w:space="4" w:color="auto" w:shadow="1"/>
        </w:pBdr>
        <w:shd w:val="clear" w:color="auto" w:fill="11384D"/>
        <w:rPr>
          <w:rFonts w:ascii="Lato" w:hAnsi="Lato"/>
          <w:sz w:val="37"/>
          <w:szCs w:val="37"/>
        </w:rPr>
      </w:pPr>
      <w:r w:rsidRPr="00EA042D">
        <w:rPr>
          <w:rFonts w:ascii="Lato" w:hAnsi="Lato"/>
          <w:sz w:val="37"/>
          <w:szCs w:val="37"/>
        </w:rPr>
        <w:t>BULLYING PREVENTION AND INTERVENTION PLAN</w:t>
      </w:r>
      <w:r w:rsidR="00DB17C0" w:rsidRPr="00EA042D">
        <w:rPr>
          <w:rFonts w:ascii="Lato" w:hAnsi="Lato"/>
          <w:sz w:val="37"/>
          <w:szCs w:val="37"/>
        </w:rPr>
        <w:t xml:space="preserve"> </w:t>
      </w:r>
    </w:p>
    <w:p w14:paraId="1147675D" w14:textId="77777777" w:rsidR="00363BF2" w:rsidRPr="00EA042D" w:rsidRDefault="00DB17C0" w:rsidP="00D329A3">
      <w:pPr>
        <w:pStyle w:val="Title"/>
        <w:pBdr>
          <w:top w:val="single" w:sz="4" w:space="6" w:color="auto" w:shadow="1"/>
          <w:left w:val="single" w:sz="4" w:space="4" w:color="auto" w:shadow="1"/>
          <w:bottom w:val="single" w:sz="4" w:space="6" w:color="auto" w:shadow="1"/>
          <w:right w:val="single" w:sz="4" w:space="4" w:color="auto" w:shadow="1"/>
        </w:pBdr>
        <w:shd w:val="clear" w:color="auto" w:fill="11384D"/>
        <w:rPr>
          <w:rFonts w:ascii="Lato" w:hAnsi="Lato"/>
          <w:sz w:val="56"/>
          <w:szCs w:val="56"/>
        </w:rPr>
      </w:pPr>
      <w:r w:rsidRPr="00EA042D">
        <w:rPr>
          <w:rFonts w:ascii="Lato" w:hAnsi="Lato"/>
          <w:sz w:val="56"/>
          <w:szCs w:val="56"/>
        </w:rPr>
        <w:t>GOALS</w:t>
      </w:r>
    </w:p>
    <w:p w14:paraId="7B552676" w14:textId="77777777" w:rsidR="00511B7D" w:rsidRPr="00EA042D" w:rsidRDefault="00511B7D" w:rsidP="00363BF2">
      <w:pPr>
        <w:pStyle w:val="Heading1"/>
        <w:rPr>
          <w:rFonts w:ascii="Lato" w:hAnsi="Lato"/>
          <w:b w:val="0"/>
        </w:rPr>
      </w:pPr>
    </w:p>
    <w:p w14:paraId="0CB1683E" w14:textId="77777777" w:rsidR="00492C66" w:rsidRPr="00EA042D" w:rsidRDefault="00492C66" w:rsidP="00492C66">
      <w:pPr>
        <w:pStyle w:val="Header"/>
        <w:tabs>
          <w:tab w:val="clear" w:pos="4680"/>
          <w:tab w:val="clear" w:pos="9360"/>
        </w:tabs>
        <w:spacing w:line="259" w:lineRule="auto"/>
        <w:rPr>
          <w:rFonts w:ascii="Lato" w:hAnsi="Lato"/>
        </w:rPr>
      </w:pPr>
    </w:p>
    <w:p w14:paraId="0CF8D13E" w14:textId="29D29D77" w:rsidR="00363BF2" w:rsidRPr="00EA042D" w:rsidRDefault="00363BF2" w:rsidP="00511B7D">
      <w:pPr>
        <w:pStyle w:val="Heading1"/>
        <w:rPr>
          <w:rFonts w:ascii="Lato" w:hAnsi="Lato"/>
          <w:sz w:val="32"/>
          <w:szCs w:val="32"/>
        </w:rPr>
      </w:pPr>
      <w:r w:rsidRPr="00EA042D">
        <w:rPr>
          <w:rFonts w:ascii="Lato" w:hAnsi="Lato"/>
          <w:sz w:val="32"/>
          <w:szCs w:val="32"/>
        </w:rPr>
        <w:t xml:space="preserve">Name of School: </w:t>
      </w:r>
      <w:r w:rsidRPr="00EA042D">
        <w:rPr>
          <w:rFonts w:ascii="Lato" w:hAnsi="Lato"/>
          <w:sz w:val="32"/>
          <w:szCs w:val="32"/>
        </w:rPr>
        <w:softHyphen/>
      </w:r>
      <w:r w:rsidRPr="00EA042D">
        <w:rPr>
          <w:rFonts w:ascii="Lato" w:hAnsi="Lato"/>
          <w:sz w:val="32"/>
          <w:szCs w:val="32"/>
        </w:rPr>
        <w:softHyphen/>
      </w:r>
      <w:r w:rsidRPr="00EA042D">
        <w:rPr>
          <w:rFonts w:ascii="Lato" w:hAnsi="Lato"/>
          <w:sz w:val="32"/>
          <w:szCs w:val="32"/>
        </w:rPr>
        <w:softHyphen/>
      </w:r>
      <w:sdt>
        <w:sdtPr>
          <w:rPr>
            <w:rFonts w:ascii="Lato" w:hAnsi="Lato"/>
            <w:sz w:val="32"/>
            <w:szCs w:val="32"/>
          </w:rPr>
          <w:id w:val="-1352325383"/>
          <w:placeholder>
            <w:docPart w:val="DefaultPlaceholder_1081868575"/>
          </w:placeholder>
          <w:dropDownList>
            <w:listItem w:value="Choose an item."/>
            <w:listItem w:displayText="St. Anne School" w:value="St. Anne School"/>
            <w:listItem w:displayText="St. Benedict CSS" w:value="St. Benedict CSS"/>
            <w:listItem w:displayText="Bishop ACCSS" w:value="Bishop ACCSS"/>
            <w:listItem w:displayText="St. Charles College" w:value="St. Charles College"/>
            <w:listItem w:displayText="St. Charles School" w:value="St. Charles School"/>
            <w:listItem w:displayText="St. David School" w:value="St. David School"/>
            <w:listItem w:displayText="St. Francis School" w:value="St. Francis School"/>
            <w:listItem w:displayText="Holy Cross" w:value="Holy Cross"/>
            <w:listItem w:displayText="Holy Trinity" w:value="Holy Trinity"/>
            <w:listItem w:displayText="Immaculate Conception" w:value="Immaculate Conception"/>
            <w:listItem w:displayText="St. James School" w:value="St. James School"/>
            <w:listItem w:displayText="St. John School" w:value="St. John School"/>
            <w:listItem w:displayText="St. Joseph School" w:value="St. Joseph School"/>
            <w:listItem w:displayText="St. Mark School" w:value="St. Mark School"/>
            <w:listItem w:displayText="Marymount Academy" w:value="Marymount Academy"/>
            <w:listItem w:displayText="St. Paul School" w:value="St. Paul School"/>
            <w:listItem w:displayText="Pius XII School" w:value="Pius XII School"/>
          </w:dropDownList>
        </w:sdtPr>
        <w:sdtContent>
          <w:r w:rsidR="007C73FE">
            <w:rPr>
              <w:rFonts w:ascii="Lato" w:hAnsi="Lato"/>
              <w:sz w:val="32"/>
              <w:szCs w:val="32"/>
            </w:rPr>
            <w:t>St. John School</w:t>
          </w:r>
        </w:sdtContent>
      </w:sdt>
      <w:r w:rsidR="00CB31AA" w:rsidRPr="00EA042D">
        <w:rPr>
          <w:rFonts w:ascii="Lato" w:hAnsi="Lato"/>
          <w:sz w:val="32"/>
          <w:szCs w:val="32"/>
        </w:rPr>
        <w:tab/>
      </w:r>
      <w:r w:rsidR="00CB31AA" w:rsidRPr="00EA042D">
        <w:rPr>
          <w:rFonts w:ascii="Lato" w:hAnsi="Lato"/>
          <w:sz w:val="32"/>
          <w:szCs w:val="32"/>
        </w:rPr>
        <w:tab/>
      </w:r>
      <w:r w:rsidR="00CB31AA" w:rsidRPr="00EA042D">
        <w:rPr>
          <w:rFonts w:ascii="Lato" w:hAnsi="Lato"/>
          <w:sz w:val="32"/>
          <w:szCs w:val="32"/>
        </w:rPr>
        <w:tab/>
      </w:r>
    </w:p>
    <w:p w14:paraId="407FEC46" w14:textId="77777777" w:rsidR="00363BF2" w:rsidRPr="00EA042D" w:rsidRDefault="00363BF2" w:rsidP="00363BF2">
      <w:pPr>
        <w:spacing w:after="0" w:line="240" w:lineRule="auto"/>
        <w:rPr>
          <w:rFonts w:ascii="Lato" w:hAnsi="Lato"/>
          <w:sz w:val="24"/>
          <w:szCs w:val="24"/>
        </w:rPr>
      </w:pPr>
    </w:p>
    <w:p w14:paraId="06980E7A" w14:textId="77777777" w:rsidR="00363BF2" w:rsidRPr="00EA042D" w:rsidRDefault="00DB17C0" w:rsidP="00363BF2">
      <w:pPr>
        <w:spacing w:after="0" w:line="240" w:lineRule="auto"/>
        <w:contextualSpacing/>
        <w:rPr>
          <w:rFonts w:ascii="Lato" w:hAnsi="Lato"/>
          <w:sz w:val="24"/>
          <w:szCs w:val="24"/>
        </w:rPr>
      </w:pPr>
      <w:r w:rsidRPr="00EA042D">
        <w:rPr>
          <w:rFonts w:ascii="Lato" w:hAnsi="Lato"/>
          <w:sz w:val="24"/>
          <w:szCs w:val="24"/>
        </w:rPr>
        <w:t>Sudbury Catholic District School Board is committed to ensuring that all our school environments are ones of respect, dignity and trust, consistent with the Gospel Values.  Bullying fails to respect the dignity and value of all individuals involved.  Accordingly, the Board believes that all forms of bullying are unacceptable behaviours.</w:t>
      </w:r>
    </w:p>
    <w:p w14:paraId="12701805" w14:textId="77777777" w:rsidR="00DB17C0" w:rsidRPr="00EA042D" w:rsidRDefault="00DB17C0" w:rsidP="00363BF2">
      <w:pPr>
        <w:spacing w:after="0" w:line="240" w:lineRule="auto"/>
        <w:contextualSpacing/>
        <w:rPr>
          <w:rFonts w:ascii="Lato" w:hAnsi="Lato"/>
          <w:sz w:val="24"/>
          <w:szCs w:val="24"/>
        </w:rPr>
      </w:pPr>
    </w:p>
    <w:p w14:paraId="7156260B" w14:textId="77777777" w:rsidR="00DB17C0" w:rsidRPr="00EA042D" w:rsidRDefault="00DB17C0" w:rsidP="00363BF2">
      <w:pPr>
        <w:spacing w:after="0" w:line="240" w:lineRule="auto"/>
        <w:contextualSpacing/>
        <w:rPr>
          <w:rFonts w:ascii="Lato" w:hAnsi="Lato"/>
          <w:b/>
          <w:sz w:val="32"/>
          <w:szCs w:val="32"/>
        </w:rPr>
      </w:pPr>
      <w:r w:rsidRPr="00EA042D">
        <w:rPr>
          <w:rFonts w:ascii="Lato" w:hAnsi="Lato"/>
          <w:b/>
          <w:sz w:val="32"/>
          <w:szCs w:val="32"/>
        </w:rPr>
        <w:t>School Goals:</w:t>
      </w:r>
    </w:p>
    <w:p w14:paraId="10FE76F9" w14:textId="77777777" w:rsidR="00DB17C0" w:rsidRPr="00EA042D" w:rsidRDefault="00DB17C0" w:rsidP="00363BF2">
      <w:pPr>
        <w:spacing w:after="0" w:line="240" w:lineRule="auto"/>
        <w:contextualSpacing/>
        <w:rPr>
          <w:rFonts w:ascii="Lato" w:hAnsi="Lato"/>
          <w:sz w:val="24"/>
          <w:szCs w:val="24"/>
        </w:rPr>
      </w:pPr>
    </w:p>
    <w:tbl>
      <w:tblPr>
        <w:tblStyle w:val="TableGrid"/>
        <w:tblW w:w="0" w:type="auto"/>
        <w:tblLook w:val="04A0" w:firstRow="1" w:lastRow="0" w:firstColumn="1" w:lastColumn="0" w:noHBand="0" w:noVBand="1"/>
      </w:tblPr>
      <w:tblGrid>
        <w:gridCol w:w="3314"/>
        <w:gridCol w:w="3001"/>
        <w:gridCol w:w="3035"/>
      </w:tblGrid>
      <w:tr w:rsidR="003E13AB" w:rsidRPr="00EA042D" w14:paraId="5AB4A7C2" w14:textId="77777777" w:rsidTr="1CD31D78">
        <w:trPr>
          <w:trHeight w:val="979"/>
        </w:trPr>
        <w:tc>
          <w:tcPr>
            <w:tcW w:w="3400" w:type="dxa"/>
            <w:shd w:val="clear" w:color="auto" w:fill="D9D9D9" w:themeFill="background1" w:themeFillShade="D9"/>
            <w:vAlign w:val="center"/>
          </w:tcPr>
          <w:p w14:paraId="0D26F56B" w14:textId="77777777" w:rsidR="00DB17C0" w:rsidRPr="00EA042D" w:rsidRDefault="00AC0295" w:rsidP="00DB17C0">
            <w:pPr>
              <w:contextualSpacing/>
              <w:jc w:val="center"/>
              <w:rPr>
                <w:rFonts w:ascii="Lato" w:hAnsi="Lato"/>
                <w:b/>
                <w:sz w:val="24"/>
                <w:szCs w:val="24"/>
              </w:rPr>
            </w:pPr>
            <w:r w:rsidRPr="00EA042D">
              <w:rPr>
                <w:rFonts w:ascii="Lato" w:hAnsi="Lato"/>
                <w:b/>
                <w:sz w:val="24"/>
                <w:szCs w:val="24"/>
              </w:rPr>
              <w:t>Key Issues of Concern</w:t>
            </w:r>
            <w:r w:rsidR="00DB17C0" w:rsidRPr="00EA042D">
              <w:rPr>
                <w:rFonts w:ascii="Lato" w:hAnsi="Lato"/>
                <w:b/>
                <w:sz w:val="24"/>
                <w:szCs w:val="24"/>
              </w:rPr>
              <w:t>/ Highlights</w:t>
            </w:r>
          </w:p>
        </w:tc>
        <w:tc>
          <w:tcPr>
            <w:tcW w:w="3088" w:type="dxa"/>
            <w:shd w:val="clear" w:color="auto" w:fill="D9D9D9" w:themeFill="background1" w:themeFillShade="D9"/>
            <w:vAlign w:val="center"/>
          </w:tcPr>
          <w:p w14:paraId="2AA1BDDF" w14:textId="77777777" w:rsidR="00DB17C0" w:rsidRPr="00EA042D" w:rsidRDefault="00DB17C0" w:rsidP="00DB17C0">
            <w:pPr>
              <w:contextualSpacing/>
              <w:jc w:val="center"/>
              <w:rPr>
                <w:rFonts w:ascii="Lato" w:hAnsi="Lato"/>
                <w:b/>
                <w:sz w:val="24"/>
                <w:szCs w:val="24"/>
              </w:rPr>
            </w:pPr>
            <w:r w:rsidRPr="00EA042D">
              <w:rPr>
                <w:rFonts w:ascii="Lato" w:hAnsi="Lato"/>
                <w:b/>
                <w:sz w:val="24"/>
                <w:szCs w:val="24"/>
              </w:rPr>
              <w:t>School Bullying Prevention and Intervention Goal(s)</w:t>
            </w:r>
          </w:p>
        </w:tc>
        <w:tc>
          <w:tcPr>
            <w:tcW w:w="3088" w:type="dxa"/>
            <w:shd w:val="clear" w:color="auto" w:fill="D9D9D9" w:themeFill="background1" w:themeFillShade="D9"/>
            <w:vAlign w:val="center"/>
          </w:tcPr>
          <w:p w14:paraId="19FDF01A" w14:textId="77777777" w:rsidR="00DB17C0" w:rsidRPr="00EA042D" w:rsidRDefault="00DB17C0" w:rsidP="00DB17C0">
            <w:pPr>
              <w:contextualSpacing/>
              <w:jc w:val="center"/>
              <w:rPr>
                <w:rFonts w:ascii="Lato" w:hAnsi="Lato"/>
                <w:b/>
                <w:sz w:val="24"/>
                <w:szCs w:val="24"/>
              </w:rPr>
            </w:pPr>
            <w:r w:rsidRPr="00EA042D">
              <w:rPr>
                <w:rFonts w:ascii="Lato" w:hAnsi="Lato"/>
                <w:b/>
                <w:sz w:val="24"/>
                <w:szCs w:val="24"/>
              </w:rPr>
              <w:t>Next Steps</w:t>
            </w:r>
          </w:p>
          <w:p w14:paraId="3DF0D1FD" w14:textId="77777777" w:rsidR="00DB17C0" w:rsidRPr="00EA042D" w:rsidRDefault="00DB17C0" w:rsidP="00DB17C0">
            <w:pPr>
              <w:contextualSpacing/>
              <w:jc w:val="center"/>
              <w:rPr>
                <w:rFonts w:ascii="Lato" w:hAnsi="Lato"/>
                <w:b/>
                <w:sz w:val="24"/>
                <w:szCs w:val="24"/>
              </w:rPr>
            </w:pPr>
            <w:r w:rsidRPr="00EA042D">
              <w:rPr>
                <w:rFonts w:ascii="Lato" w:hAnsi="Lato"/>
                <w:b/>
                <w:sz w:val="24"/>
                <w:szCs w:val="24"/>
              </w:rPr>
              <w:t>(Bullying Prevention and Intervention Strategies</w:t>
            </w:r>
            <w:r w:rsidR="00AC0295" w:rsidRPr="00EA042D">
              <w:rPr>
                <w:rFonts w:ascii="Lato" w:hAnsi="Lato"/>
                <w:b/>
                <w:sz w:val="24"/>
                <w:szCs w:val="24"/>
              </w:rPr>
              <w:t>)</w:t>
            </w:r>
          </w:p>
        </w:tc>
      </w:tr>
      <w:tr w:rsidR="00BA23CE" w:rsidRPr="00935D7C" w14:paraId="44163107" w14:textId="77777777" w:rsidTr="1CD31D78">
        <w:tc>
          <w:tcPr>
            <w:tcW w:w="3400" w:type="dxa"/>
            <w:vAlign w:val="center"/>
          </w:tcPr>
          <w:p w14:paraId="27CDC4A6" w14:textId="6B4690A4" w:rsidR="1CD31D78" w:rsidRDefault="1CD31D78" w:rsidP="1CD31D78">
            <w:pPr>
              <w:pStyle w:val="Body"/>
            </w:pPr>
            <w:r w:rsidRPr="1CD31D78">
              <w:rPr>
                <w:rFonts w:asciiTheme="minorHAnsi" w:eastAsia="Arial" w:hAnsiTheme="minorHAnsi" w:cstheme="minorBidi"/>
                <w:color w:val="auto"/>
                <w:sz w:val="24"/>
                <w:szCs w:val="24"/>
              </w:rPr>
              <w:t>COLLECTIVE UNDERSTANDING:</w:t>
            </w:r>
          </w:p>
          <w:p w14:paraId="0632B492" w14:textId="4EFB850F" w:rsidR="1CD31D78" w:rsidRDefault="1CD31D78" w:rsidP="1CD31D78">
            <w:pPr>
              <w:pStyle w:val="Body"/>
              <w:rPr>
                <w:rFonts w:asciiTheme="minorHAnsi" w:eastAsia="Arial" w:hAnsiTheme="minorHAnsi" w:cstheme="minorBidi"/>
                <w:color w:val="auto"/>
                <w:sz w:val="24"/>
                <w:szCs w:val="24"/>
              </w:rPr>
            </w:pPr>
            <w:r w:rsidRPr="1CD31D78">
              <w:rPr>
                <w:rFonts w:asciiTheme="minorHAnsi" w:eastAsia="Arial" w:hAnsiTheme="minorHAnsi" w:cstheme="minorBidi"/>
                <w:color w:val="auto"/>
                <w:sz w:val="24"/>
                <w:szCs w:val="24"/>
              </w:rPr>
              <w:t>What is bullying?  What is cyberbullying? What is conflict?</w:t>
            </w:r>
          </w:p>
          <w:p w14:paraId="30467549" w14:textId="4B28D8E5" w:rsidR="1CD31D78" w:rsidRDefault="1CD31D78" w:rsidP="1CD31D78">
            <w:pPr>
              <w:pStyle w:val="Body"/>
              <w:rPr>
                <w:rFonts w:asciiTheme="minorHAnsi" w:eastAsia="Arial" w:hAnsiTheme="minorHAnsi" w:cstheme="minorBidi"/>
                <w:color w:val="auto"/>
                <w:sz w:val="24"/>
                <w:szCs w:val="24"/>
              </w:rPr>
            </w:pPr>
          </w:p>
          <w:p w14:paraId="0E926FE1" w14:textId="6F401C88" w:rsidR="1CD31D78" w:rsidRDefault="1CD31D78" w:rsidP="1CD31D78">
            <w:pPr>
              <w:pStyle w:val="Body"/>
            </w:pPr>
            <w:r w:rsidRPr="1CD31D78">
              <w:rPr>
                <w:rFonts w:asciiTheme="minorHAnsi" w:eastAsia="Arial" w:hAnsiTheme="minorHAnsi" w:cstheme="minorBidi"/>
                <w:color w:val="auto"/>
                <w:sz w:val="24"/>
                <w:szCs w:val="24"/>
              </w:rPr>
              <w:t>MENTAL HEALTH:</w:t>
            </w:r>
          </w:p>
          <w:p w14:paraId="1CA5B30F" w14:textId="042C8E33" w:rsidR="1CD31D78" w:rsidRDefault="1CD31D78" w:rsidP="1CD31D78">
            <w:pPr>
              <w:pStyle w:val="Body"/>
              <w:rPr>
                <w:rFonts w:asciiTheme="minorHAnsi" w:eastAsia="Arial" w:hAnsiTheme="minorHAnsi" w:cstheme="minorBidi"/>
                <w:color w:val="auto"/>
                <w:sz w:val="24"/>
                <w:szCs w:val="24"/>
              </w:rPr>
            </w:pPr>
            <w:r w:rsidRPr="1CD31D78">
              <w:rPr>
                <w:rFonts w:asciiTheme="minorHAnsi" w:eastAsia="Arial" w:hAnsiTheme="minorHAnsi" w:cstheme="minorBidi"/>
                <w:color w:val="auto"/>
                <w:sz w:val="24"/>
                <w:szCs w:val="24"/>
              </w:rPr>
              <w:t>Support needed for students who require counselling, therapy, psychiatric services and cultural services.</w:t>
            </w:r>
          </w:p>
          <w:p w14:paraId="298F01E3" w14:textId="3F6A55FB" w:rsidR="1CD31D78" w:rsidRDefault="1CD31D78" w:rsidP="1CD31D78">
            <w:pPr>
              <w:pStyle w:val="Body"/>
              <w:rPr>
                <w:rFonts w:asciiTheme="minorHAnsi" w:eastAsia="Arial" w:hAnsiTheme="minorHAnsi" w:cstheme="minorBidi"/>
                <w:color w:val="auto"/>
                <w:sz w:val="24"/>
                <w:szCs w:val="24"/>
              </w:rPr>
            </w:pPr>
          </w:p>
          <w:p w14:paraId="499C5B62" w14:textId="37575C6A" w:rsidR="1CD31D78" w:rsidRDefault="1CD31D78" w:rsidP="1CD31D78">
            <w:pPr>
              <w:pStyle w:val="Body"/>
              <w:rPr>
                <w:rFonts w:asciiTheme="minorHAnsi" w:eastAsia="Arial" w:hAnsiTheme="minorHAnsi" w:cstheme="minorBidi"/>
                <w:color w:val="auto"/>
                <w:sz w:val="24"/>
                <w:szCs w:val="24"/>
              </w:rPr>
            </w:pPr>
          </w:p>
          <w:p w14:paraId="68451704" w14:textId="77777777" w:rsidR="00AC0295" w:rsidRPr="00935D7C" w:rsidRDefault="00AC0295" w:rsidP="0051126D">
            <w:pPr>
              <w:rPr>
                <w:rFonts w:cstheme="minorHAnsi"/>
                <w:sz w:val="24"/>
                <w:szCs w:val="24"/>
              </w:rPr>
            </w:pPr>
          </w:p>
          <w:p w14:paraId="3D90E72B" w14:textId="77777777" w:rsidR="0051126D" w:rsidRPr="00935D7C" w:rsidRDefault="0051126D" w:rsidP="0051126D">
            <w:pPr>
              <w:rPr>
                <w:rFonts w:cstheme="minorHAnsi"/>
                <w:sz w:val="24"/>
                <w:szCs w:val="24"/>
              </w:rPr>
            </w:pPr>
          </w:p>
          <w:p w14:paraId="7B0139FA" w14:textId="77777777" w:rsidR="0051126D" w:rsidRPr="00935D7C" w:rsidRDefault="0051126D" w:rsidP="0051126D">
            <w:pPr>
              <w:rPr>
                <w:rFonts w:cstheme="minorHAnsi"/>
                <w:sz w:val="24"/>
                <w:szCs w:val="24"/>
              </w:rPr>
            </w:pPr>
          </w:p>
          <w:p w14:paraId="791A3875" w14:textId="77777777" w:rsidR="0051126D" w:rsidRPr="00935D7C" w:rsidRDefault="0051126D" w:rsidP="0051126D">
            <w:pPr>
              <w:rPr>
                <w:rFonts w:cstheme="minorHAnsi"/>
                <w:sz w:val="24"/>
                <w:szCs w:val="24"/>
              </w:rPr>
            </w:pPr>
          </w:p>
          <w:p w14:paraId="7DF4DE74" w14:textId="77777777" w:rsidR="0051126D" w:rsidRPr="00935D7C" w:rsidRDefault="0051126D" w:rsidP="0051126D">
            <w:pPr>
              <w:rPr>
                <w:rFonts w:cstheme="minorHAnsi"/>
                <w:sz w:val="24"/>
                <w:szCs w:val="24"/>
              </w:rPr>
            </w:pPr>
          </w:p>
          <w:p w14:paraId="36071562" w14:textId="77777777" w:rsidR="0051126D" w:rsidRPr="00935D7C" w:rsidRDefault="0051126D" w:rsidP="0051126D">
            <w:pPr>
              <w:rPr>
                <w:rFonts w:cstheme="minorHAnsi"/>
                <w:sz w:val="24"/>
                <w:szCs w:val="24"/>
              </w:rPr>
            </w:pPr>
          </w:p>
        </w:tc>
        <w:tc>
          <w:tcPr>
            <w:tcW w:w="3088" w:type="dxa"/>
            <w:vAlign w:val="center"/>
          </w:tcPr>
          <w:p w14:paraId="48CC1336" w14:textId="77777777" w:rsidR="0048258A" w:rsidRDefault="0048258A" w:rsidP="007430B7">
            <w:pPr>
              <w:contextualSpacing/>
              <w:rPr>
                <w:rFonts w:cstheme="minorHAnsi"/>
                <w:sz w:val="24"/>
                <w:szCs w:val="24"/>
              </w:rPr>
            </w:pPr>
          </w:p>
          <w:p w14:paraId="0F82127F" w14:textId="511F3CFF" w:rsidR="0048258A" w:rsidRDefault="1CD31D78" w:rsidP="1CD31D78">
            <w:pPr>
              <w:contextualSpacing/>
              <w:rPr>
                <w:sz w:val="24"/>
                <w:szCs w:val="24"/>
              </w:rPr>
            </w:pPr>
            <w:r w:rsidRPr="1CD31D78">
              <w:rPr>
                <w:sz w:val="24"/>
                <w:szCs w:val="24"/>
              </w:rPr>
              <w:t>1) Maintain a positive school climate</w:t>
            </w:r>
          </w:p>
          <w:p w14:paraId="0DE73F44" w14:textId="33986995" w:rsidR="1CD31D78" w:rsidRDefault="1CD31D78" w:rsidP="1CD31D78">
            <w:pPr>
              <w:rPr>
                <w:sz w:val="24"/>
                <w:szCs w:val="24"/>
              </w:rPr>
            </w:pPr>
            <w:r w:rsidRPr="1CD31D78">
              <w:rPr>
                <w:sz w:val="24"/>
                <w:szCs w:val="24"/>
              </w:rPr>
              <w:t>2) Actively promote equity and inclusion</w:t>
            </w:r>
          </w:p>
          <w:p w14:paraId="38E4CEE6" w14:textId="5B060B65" w:rsidR="1CD31D78" w:rsidRDefault="1CD31D78" w:rsidP="1CD31D78">
            <w:pPr>
              <w:rPr>
                <w:sz w:val="24"/>
                <w:szCs w:val="24"/>
              </w:rPr>
            </w:pPr>
            <w:r w:rsidRPr="1CD31D78">
              <w:rPr>
                <w:sz w:val="24"/>
                <w:szCs w:val="24"/>
              </w:rPr>
              <w:t>3) Educate the school and community about what bullying is and its related characteristics.</w:t>
            </w:r>
          </w:p>
          <w:p w14:paraId="594CB048" w14:textId="00F4677C" w:rsidR="1CD31D78" w:rsidRDefault="1CD31D78" w:rsidP="1CD31D78">
            <w:pPr>
              <w:rPr>
                <w:sz w:val="24"/>
                <w:szCs w:val="24"/>
              </w:rPr>
            </w:pPr>
            <w:r w:rsidRPr="1CD31D78">
              <w:rPr>
                <w:sz w:val="24"/>
                <w:szCs w:val="24"/>
              </w:rPr>
              <w:t>4) Act in a timely, sensitive and supporting manner when responding to students who report bullying</w:t>
            </w:r>
          </w:p>
          <w:p w14:paraId="6E8789BA" w14:textId="1745412C" w:rsidR="1CD31D78" w:rsidRDefault="1CD31D78" w:rsidP="1CD31D78">
            <w:pPr>
              <w:rPr>
                <w:sz w:val="24"/>
                <w:szCs w:val="24"/>
              </w:rPr>
            </w:pPr>
            <w:r w:rsidRPr="1CD31D78">
              <w:rPr>
                <w:sz w:val="24"/>
                <w:szCs w:val="24"/>
              </w:rPr>
              <w:t>5) Support and guide students to develop problem solving and leadership skills</w:t>
            </w:r>
          </w:p>
          <w:p w14:paraId="6F77AF67" w14:textId="494998F0" w:rsidR="1CD31D78" w:rsidRDefault="1CD31D78" w:rsidP="1CD31D78">
            <w:pPr>
              <w:rPr>
                <w:sz w:val="24"/>
                <w:szCs w:val="24"/>
              </w:rPr>
            </w:pPr>
            <w:r w:rsidRPr="1CD31D78">
              <w:rPr>
                <w:sz w:val="24"/>
                <w:szCs w:val="24"/>
              </w:rPr>
              <w:t>5) Implement progressive discipline measures</w:t>
            </w:r>
          </w:p>
          <w:p w14:paraId="16414304" w14:textId="302F3A52" w:rsidR="1CD31D78" w:rsidRDefault="1CD31D78" w:rsidP="1CD31D78">
            <w:pPr>
              <w:rPr>
                <w:sz w:val="24"/>
                <w:szCs w:val="24"/>
              </w:rPr>
            </w:pPr>
            <w:r w:rsidRPr="1CD31D78">
              <w:rPr>
                <w:sz w:val="24"/>
                <w:szCs w:val="24"/>
              </w:rPr>
              <w:lastRenderedPageBreak/>
              <w:t>6) Participate in preventative, whole school activities</w:t>
            </w:r>
          </w:p>
          <w:p w14:paraId="6D1E91EA" w14:textId="252405BB" w:rsidR="1CD31D78" w:rsidRDefault="1CD31D78" w:rsidP="1CD31D78">
            <w:pPr>
              <w:rPr>
                <w:sz w:val="24"/>
                <w:szCs w:val="24"/>
              </w:rPr>
            </w:pPr>
            <w:r w:rsidRPr="1CD31D78">
              <w:rPr>
                <w:sz w:val="24"/>
                <w:szCs w:val="24"/>
              </w:rPr>
              <w:t>7) Support students with access to school and community resources</w:t>
            </w:r>
          </w:p>
          <w:p w14:paraId="3B3C64A8" w14:textId="76036E4E" w:rsidR="1CD31D78" w:rsidRDefault="1CD31D78" w:rsidP="1CD31D78">
            <w:pPr>
              <w:rPr>
                <w:sz w:val="24"/>
                <w:szCs w:val="24"/>
              </w:rPr>
            </w:pPr>
          </w:p>
          <w:p w14:paraId="34DA7448" w14:textId="43C97F0B" w:rsidR="1CD31D78" w:rsidRDefault="1CD31D78" w:rsidP="1CD31D78">
            <w:pPr>
              <w:rPr>
                <w:sz w:val="24"/>
                <w:szCs w:val="24"/>
              </w:rPr>
            </w:pPr>
          </w:p>
          <w:p w14:paraId="0C0C38F4" w14:textId="77777777" w:rsidR="0048258A" w:rsidRDefault="0048258A" w:rsidP="007430B7">
            <w:pPr>
              <w:contextualSpacing/>
              <w:rPr>
                <w:rFonts w:cstheme="minorHAnsi"/>
                <w:sz w:val="24"/>
                <w:szCs w:val="24"/>
              </w:rPr>
            </w:pPr>
          </w:p>
          <w:p w14:paraId="4BF19F90" w14:textId="77777777" w:rsidR="0048258A" w:rsidRDefault="0048258A" w:rsidP="007430B7">
            <w:pPr>
              <w:contextualSpacing/>
              <w:rPr>
                <w:rFonts w:cstheme="minorHAnsi"/>
                <w:sz w:val="24"/>
                <w:szCs w:val="24"/>
              </w:rPr>
            </w:pPr>
          </w:p>
          <w:p w14:paraId="0F8336A0" w14:textId="77777777" w:rsidR="0048258A" w:rsidRDefault="0048258A" w:rsidP="007430B7">
            <w:pPr>
              <w:contextualSpacing/>
              <w:rPr>
                <w:rFonts w:cstheme="minorHAnsi"/>
                <w:sz w:val="24"/>
                <w:szCs w:val="24"/>
              </w:rPr>
            </w:pPr>
          </w:p>
          <w:p w14:paraId="37D34D66" w14:textId="77777777" w:rsidR="0048258A" w:rsidRDefault="0048258A" w:rsidP="007430B7">
            <w:pPr>
              <w:contextualSpacing/>
              <w:rPr>
                <w:rFonts w:cstheme="minorHAnsi"/>
                <w:sz w:val="24"/>
                <w:szCs w:val="24"/>
              </w:rPr>
            </w:pPr>
          </w:p>
          <w:p w14:paraId="404D2183" w14:textId="77777777" w:rsidR="0048258A" w:rsidRDefault="0048258A" w:rsidP="007430B7">
            <w:pPr>
              <w:contextualSpacing/>
              <w:rPr>
                <w:rFonts w:cstheme="minorHAnsi"/>
                <w:sz w:val="24"/>
                <w:szCs w:val="24"/>
              </w:rPr>
            </w:pPr>
          </w:p>
          <w:p w14:paraId="6A0B8829" w14:textId="77777777" w:rsidR="0048258A" w:rsidRDefault="0048258A" w:rsidP="007430B7">
            <w:pPr>
              <w:contextualSpacing/>
              <w:rPr>
                <w:rFonts w:cstheme="minorHAnsi"/>
                <w:sz w:val="24"/>
                <w:szCs w:val="24"/>
              </w:rPr>
            </w:pPr>
          </w:p>
          <w:p w14:paraId="57738A79" w14:textId="77777777" w:rsidR="007430B7" w:rsidRPr="00935D7C" w:rsidRDefault="007430B7" w:rsidP="007430B7">
            <w:pPr>
              <w:rPr>
                <w:rFonts w:cstheme="minorHAnsi"/>
                <w:sz w:val="24"/>
                <w:szCs w:val="24"/>
              </w:rPr>
            </w:pPr>
          </w:p>
          <w:p w14:paraId="06942E49" w14:textId="77777777" w:rsidR="007430B7" w:rsidRPr="00935D7C" w:rsidRDefault="007430B7" w:rsidP="007430B7">
            <w:pPr>
              <w:contextualSpacing/>
              <w:rPr>
                <w:rFonts w:cstheme="minorHAnsi"/>
                <w:sz w:val="24"/>
                <w:szCs w:val="24"/>
              </w:rPr>
            </w:pPr>
          </w:p>
          <w:p w14:paraId="7DC05053" w14:textId="77777777" w:rsidR="007430B7" w:rsidRPr="00935D7C" w:rsidRDefault="007430B7" w:rsidP="007430B7">
            <w:pPr>
              <w:contextualSpacing/>
              <w:rPr>
                <w:rFonts w:cstheme="minorHAnsi"/>
                <w:sz w:val="24"/>
                <w:szCs w:val="24"/>
              </w:rPr>
            </w:pPr>
          </w:p>
          <w:p w14:paraId="55D68DFE" w14:textId="77777777" w:rsidR="007430B7" w:rsidRPr="00935D7C" w:rsidRDefault="007430B7" w:rsidP="007430B7">
            <w:pPr>
              <w:contextualSpacing/>
              <w:rPr>
                <w:rFonts w:cstheme="minorHAnsi"/>
                <w:sz w:val="24"/>
                <w:szCs w:val="24"/>
              </w:rPr>
            </w:pPr>
          </w:p>
          <w:p w14:paraId="23121D45" w14:textId="77777777" w:rsidR="007430B7" w:rsidRPr="00935D7C" w:rsidRDefault="007430B7" w:rsidP="007430B7">
            <w:pPr>
              <w:contextualSpacing/>
              <w:rPr>
                <w:rFonts w:cstheme="minorHAnsi"/>
                <w:sz w:val="24"/>
                <w:szCs w:val="24"/>
              </w:rPr>
            </w:pPr>
          </w:p>
          <w:p w14:paraId="08F9AB4C" w14:textId="77777777" w:rsidR="007430B7" w:rsidRPr="00935D7C" w:rsidRDefault="007430B7" w:rsidP="007430B7">
            <w:pPr>
              <w:contextualSpacing/>
              <w:rPr>
                <w:rFonts w:cstheme="minorHAnsi"/>
                <w:sz w:val="24"/>
                <w:szCs w:val="24"/>
              </w:rPr>
            </w:pPr>
          </w:p>
          <w:p w14:paraId="6D2D442B" w14:textId="77777777" w:rsidR="007430B7" w:rsidRPr="00935D7C" w:rsidRDefault="007430B7" w:rsidP="007430B7">
            <w:pPr>
              <w:rPr>
                <w:rFonts w:cstheme="minorHAnsi"/>
                <w:sz w:val="24"/>
                <w:szCs w:val="24"/>
              </w:rPr>
            </w:pPr>
          </w:p>
          <w:p w14:paraId="7C9D2359" w14:textId="77777777" w:rsidR="00DB17C0" w:rsidRPr="00935D7C" w:rsidRDefault="00DB17C0" w:rsidP="0048258A">
            <w:pPr>
              <w:pStyle w:val="ListParagraph"/>
              <w:ind w:left="360"/>
              <w:rPr>
                <w:rFonts w:cstheme="minorHAnsi"/>
                <w:sz w:val="24"/>
                <w:szCs w:val="24"/>
              </w:rPr>
            </w:pPr>
          </w:p>
        </w:tc>
        <w:tc>
          <w:tcPr>
            <w:tcW w:w="3088" w:type="dxa"/>
            <w:vAlign w:val="center"/>
          </w:tcPr>
          <w:p w14:paraId="52831FF7" w14:textId="3CC81798" w:rsidR="0048258A" w:rsidRDefault="1CD31D78" w:rsidP="1CD31D78">
            <w:pPr>
              <w:contextualSpacing/>
              <w:rPr>
                <w:sz w:val="24"/>
                <w:szCs w:val="24"/>
              </w:rPr>
            </w:pPr>
            <w:r w:rsidRPr="1CD31D78">
              <w:rPr>
                <w:sz w:val="24"/>
                <w:szCs w:val="24"/>
              </w:rPr>
              <w:lastRenderedPageBreak/>
              <w:t>1) Staff encourage students to talk openly about bullying; how to report anonymously if they do not want to share (On-line reporting mechanism found on school website)</w:t>
            </w:r>
          </w:p>
          <w:p w14:paraId="08603DBF" w14:textId="45D6093D" w:rsidR="0048258A" w:rsidRDefault="1CD31D78" w:rsidP="1CD31D78">
            <w:pPr>
              <w:contextualSpacing/>
              <w:rPr>
                <w:sz w:val="24"/>
                <w:szCs w:val="24"/>
              </w:rPr>
            </w:pPr>
            <w:r w:rsidRPr="1CD31D78">
              <w:rPr>
                <w:sz w:val="24"/>
                <w:szCs w:val="24"/>
              </w:rPr>
              <w:t>2) Promote contact information for the Kids Helpline; Mental Health Clinics; Binojiinh Nendamowning Danishing; Triple P Parenting etc.</w:t>
            </w:r>
          </w:p>
          <w:p w14:paraId="67FF5588" w14:textId="104ABF11" w:rsidR="0048258A" w:rsidRDefault="1CD31D78" w:rsidP="1CD31D78">
            <w:pPr>
              <w:contextualSpacing/>
              <w:rPr>
                <w:sz w:val="24"/>
                <w:szCs w:val="24"/>
              </w:rPr>
            </w:pPr>
            <w:r w:rsidRPr="1CD31D78">
              <w:rPr>
                <w:sz w:val="24"/>
                <w:szCs w:val="24"/>
              </w:rPr>
              <w:t>3) Staff discuss importance of digital citizenship with students as well as the terms and conditions for use (both Board owned and BYOD)</w:t>
            </w:r>
          </w:p>
          <w:p w14:paraId="0B6E2DAF" w14:textId="027B014A" w:rsidR="0048258A" w:rsidRDefault="1CD31D78" w:rsidP="1CD31D78">
            <w:pPr>
              <w:contextualSpacing/>
              <w:rPr>
                <w:sz w:val="24"/>
                <w:szCs w:val="24"/>
              </w:rPr>
            </w:pPr>
            <w:r w:rsidRPr="1CD31D78">
              <w:rPr>
                <w:sz w:val="24"/>
                <w:szCs w:val="24"/>
              </w:rPr>
              <w:lastRenderedPageBreak/>
              <w:t>4) ALL parents and students consent in writing to Sudbury Catholic’s “Student Responsible use of Technology Agreement”</w:t>
            </w:r>
          </w:p>
          <w:p w14:paraId="3FC7E3EB" w14:textId="3119BB3E" w:rsidR="1CD31D78" w:rsidRDefault="1CD31D78" w:rsidP="1CD31D78">
            <w:pPr>
              <w:rPr>
                <w:sz w:val="24"/>
                <w:szCs w:val="24"/>
              </w:rPr>
            </w:pPr>
            <w:r w:rsidRPr="1CD31D78">
              <w:rPr>
                <w:sz w:val="24"/>
                <w:szCs w:val="24"/>
              </w:rPr>
              <w:t>5) Use of Kelso’s Choice as a school-wide conflict management program</w:t>
            </w:r>
          </w:p>
          <w:p w14:paraId="05FBEFB9" w14:textId="1DB321C1" w:rsidR="1CD31D78" w:rsidRDefault="1CD31D78" w:rsidP="1CD31D78">
            <w:pPr>
              <w:rPr>
                <w:sz w:val="24"/>
                <w:szCs w:val="24"/>
              </w:rPr>
            </w:pPr>
            <w:r w:rsidRPr="1CD31D78">
              <w:rPr>
                <w:sz w:val="24"/>
                <w:szCs w:val="24"/>
              </w:rPr>
              <w:t>6) Referral to school-based social worker and/or CYW</w:t>
            </w:r>
          </w:p>
          <w:p w14:paraId="7034921A" w14:textId="6D187680" w:rsidR="1CD31D78" w:rsidRDefault="1CD31D78" w:rsidP="1CD31D78">
            <w:pPr>
              <w:rPr>
                <w:sz w:val="24"/>
                <w:szCs w:val="24"/>
              </w:rPr>
            </w:pPr>
            <w:r w:rsidRPr="1CD31D78">
              <w:rPr>
                <w:sz w:val="24"/>
                <w:szCs w:val="24"/>
              </w:rPr>
              <w:t>7) Participate in Bullying Awareness and Prevention Week (3</w:t>
            </w:r>
            <w:r w:rsidRPr="1CD31D78">
              <w:rPr>
                <w:sz w:val="24"/>
                <w:szCs w:val="24"/>
                <w:vertAlign w:val="superscript"/>
              </w:rPr>
              <w:t>rd</w:t>
            </w:r>
            <w:r w:rsidRPr="1CD31D78">
              <w:rPr>
                <w:sz w:val="24"/>
                <w:szCs w:val="24"/>
              </w:rPr>
              <w:t xml:space="preserve"> week in Nov.) as well as other activities/workshops and presentations throughout the school year</w:t>
            </w:r>
          </w:p>
          <w:p w14:paraId="24160B99" w14:textId="5E701194" w:rsidR="1CD31D78" w:rsidRDefault="1CD31D78" w:rsidP="1CD31D78">
            <w:pPr>
              <w:rPr>
                <w:sz w:val="24"/>
                <w:szCs w:val="24"/>
              </w:rPr>
            </w:pPr>
            <w:r w:rsidRPr="1CD31D78">
              <w:rPr>
                <w:sz w:val="24"/>
                <w:szCs w:val="24"/>
              </w:rPr>
              <w:t>8) Support access to a  variety of resources which nurture diversity and inclusion while integrating our Catholic Graduate Expectations, and Catholic Values/Virtues.</w:t>
            </w:r>
          </w:p>
          <w:p w14:paraId="6DC735D0" w14:textId="77F47EEC" w:rsidR="1CD31D78" w:rsidRDefault="1CD31D78" w:rsidP="1CD31D78">
            <w:pPr>
              <w:rPr>
                <w:sz w:val="24"/>
                <w:szCs w:val="24"/>
              </w:rPr>
            </w:pPr>
            <w:r w:rsidRPr="1CD31D78">
              <w:rPr>
                <w:sz w:val="24"/>
                <w:szCs w:val="24"/>
              </w:rPr>
              <w:t>e.g. our teacher book room has print material devoted to the Catholic Virtue of Respect and includes books such as, “Don’t Laugh at Me”</w:t>
            </w:r>
          </w:p>
          <w:p w14:paraId="5D187F38" w14:textId="3E7F5B72" w:rsidR="1CD31D78" w:rsidRDefault="1CD31D78" w:rsidP="1CD31D78">
            <w:pPr>
              <w:rPr>
                <w:sz w:val="24"/>
                <w:szCs w:val="24"/>
              </w:rPr>
            </w:pPr>
          </w:p>
          <w:p w14:paraId="1CDB5C15" w14:textId="77777777" w:rsidR="0048258A" w:rsidRDefault="0048258A" w:rsidP="007430B7">
            <w:pPr>
              <w:contextualSpacing/>
              <w:rPr>
                <w:rFonts w:cstheme="minorHAnsi"/>
                <w:sz w:val="24"/>
                <w:szCs w:val="24"/>
              </w:rPr>
            </w:pPr>
          </w:p>
          <w:p w14:paraId="26684C60" w14:textId="77777777" w:rsidR="0048258A" w:rsidRDefault="0048258A" w:rsidP="007430B7">
            <w:pPr>
              <w:contextualSpacing/>
              <w:rPr>
                <w:rFonts w:cstheme="minorHAnsi"/>
                <w:sz w:val="24"/>
                <w:szCs w:val="24"/>
              </w:rPr>
            </w:pPr>
          </w:p>
          <w:p w14:paraId="0A46C1F0" w14:textId="77777777" w:rsidR="0048258A" w:rsidRDefault="0048258A" w:rsidP="007430B7">
            <w:pPr>
              <w:contextualSpacing/>
              <w:rPr>
                <w:rFonts w:cstheme="minorHAnsi"/>
                <w:sz w:val="24"/>
                <w:szCs w:val="24"/>
              </w:rPr>
            </w:pPr>
          </w:p>
          <w:p w14:paraId="578ADD77" w14:textId="77777777" w:rsidR="00935D7C" w:rsidRDefault="00935D7C" w:rsidP="007430B7">
            <w:pPr>
              <w:contextualSpacing/>
              <w:rPr>
                <w:rFonts w:cstheme="minorHAnsi"/>
                <w:sz w:val="24"/>
                <w:szCs w:val="24"/>
              </w:rPr>
            </w:pPr>
          </w:p>
          <w:p w14:paraId="055F10CD" w14:textId="77777777" w:rsidR="00935D7C" w:rsidRDefault="00935D7C" w:rsidP="007430B7">
            <w:pPr>
              <w:contextualSpacing/>
              <w:rPr>
                <w:rFonts w:cstheme="minorHAnsi"/>
                <w:sz w:val="24"/>
                <w:szCs w:val="24"/>
              </w:rPr>
            </w:pPr>
          </w:p>
          <w:p w14:paraId="2B143189" w14:textId="77777777" w:rsidR="00935D7C" w:rsidRDefault="00935D7C" w:rsidP="007430B7">
            <w:pPr>
              <w:contextualSpacing/>
              <w:rPr>
                <w:rFonts w:cstheme="minorHAnsi"/>
                <w:sz w:val="24"/>
                <w:szCs w:val="24"/>
              </w:rPr>
            </w:pPr>
          </w:p>
          <w:p w14:paraId="40BD1CED" w14:textId="77777777" w:rsidR="00BA23CE" w:rsidRDefault="00BA23CE" w:rsidP="007430B7">
            <w:pPr>
              <w:contextualSpacing/>
              <w:rPr>
                <w:rFonts w:cstheme="minorHAnsi"/>
                <w:sz w:val="24"/>
                <w:szCs w:val="24"/>
              </w:rPr>
            </w:pPr>
          </w:p>
          <w:p w14:paraId="320B86DE" w14:textId="77777777" w:rsidR="007430B7" w:rsidRPr="00935D7C" w:rsidRDefault="007430B7" w:rsidP="007430B7">
            <w:pPr>
              <w:rPr>
                <w:rFonts w:cstheme="minorHAnsi"/>
                <w:sz w:val="24"/>
                <w:szCs w:val="24"/>
              </w:rPr>
            </w:pPr>
          </w:p>
          <w:p w14:paraId="7F41B328" w14:textId="77777777" w:rsidR="007430B7" w:rsidRPr="00935D7C" w:rsidRDefault="007430B7" w:rsidP="007430B7">
            <w:pPr>
              <w:rPr>
                <w:rFonts w:cstheme="minorHAnsi"/>
                <w:sz w:val="24"/>
                <w:szCs w:val="24"/>
              </w:rPr>
            </w:pPr>
          </w:p>
          <w:p w14:paraId="168314CC" w14:textId="77777777" w:rsidR="007430B7" w:rsidRPr="00935D7C" w:rsidRDefault="007430B7" w:rsidP="007430B7">
            <w:pPr>
              <w:rPr>
                <w:rFonts w:cstheme="minorHAnsi"/>
                <w:sz w:val="24"/>
                <w:szCs w:val="24"/>
              </w:rPr>
            </w:pPr>
          </w:p>
          <w:p w14:paraId="3DC194FA" w14:textId="77777777" w:rsidR="007430B7" w:rsidRPr="00935D7C" w:rsidRDefault="007430B7" w:rsidP="007430B7">
            <w:pPr>
              <w:rPr>
                <w:rFonts w:cstheme="minorHAnsi"/>
                <w:sz w:val="24"/>
                <w:szCs w:val="24"/>
              </w:rPr>
            </w:pPr>
          </w:p>
          <w:p w14:paraId="467CFD82" w14:textId="77777777" w:rsidR="00DB17C0" w:rsidRPr="00935D7C" w:rsidRDefault="00DB17C0" w:rsidP="00935D7C">
            <w:pPr>
              <w:contextualSpacing/>
              <w:rPr>
                <w:rFonts w:cstheme="minorHAnsi"/>
                <w:sz w:val="24"/>
                <w:szCs w:val="24"/>
              </w:rPr>
            </w:pPr>
          </w:p>
        </w:tc>
      </w:tr>
    </w:tbl>
    <w:p w14:paraId="2263BA5A" w14:textId="77777777" w:rsidR="00DB17C0" w:rsidRPr="00935D7C" w:rsidRDefault="00DB17C0" w:rsidP="00363BF2">
      <w:pPr>
        <w:spacing w:after="0" w:line="240" w:lineRule="auto"/>
        <w:contextualSpacing/>
        <w:rPr>
          <w:rFonts w:cstheme="minorHAnsi"/>
          <w:sz w:val="24"/>
          <w:szCs w:val="24"/>
        </w:rPr>
      </w:pPr>
    </w:p>
    <w:sectPr w:rsidR="00DB17C0" w:rsidRPr="00935D7C" w:rsidSect="00661B6B">
      <w:headerReference w:type="default" r:id="rId8"/>
      <w:footerReference w:type="default" r:id="rId9"/>
      <w:pgSz w:w="12240" w:h="15840"/>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B0A7" w14:textId="77777777" w:rsidR="00433732" w:rsidRDefault="00433732" w:rsidP="00511B7D">
      <w:pPr>
        <w:spacing w:after="0" w:line="240" w:lineRule="auto"/>
      </w:pPr>
      <w:r>
        <w:separator/>
      </w:r>
    </w:p>
  </w:endnote>
  <w:endnote w:type="continuationSeparator" w:id="0">
    <w:p w14:paraId="2D7312B3" w14:textId="77777777" w:rsidR="00433732" w:rsidRDefault="00433732" w:rsidP="0051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78737"/>
      <w:docPartObj>
        <w:docPartGallery w:val="Page Numbers (Bottom of Page)"/>
        <w:docPartUnique/>
      </w:docPartObj>
    </w:sdtPr>
    <w:sdtContent>
      <w:sdt>
        <w:sdtPr>
          <w:id w:val="-1232379500"/>
          <w:docPartObj>
            <w:docPartGallery w:val="Page Numbers (Top of Page)"/>
            <w:docPartUnique/>
          </w:docPartObj>
        </w:sdtPr>
        <w:sdtContent>
          <w:p w14:paraId="06946D07" w14:textId="77777777" w:rsidR="003A405B" w:rsidRDefault="003A40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5B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5BFA">
              <w:rPr>
                <w:b/>
                <w:bCs/>
                <w:noProof/>
              </w:rPr>
              <w:t>1</w:t>
            </w:r>
            <w:r>
              <w:rPr>
                <w:b/>
                <w:bCs/>
                <w:sz w:val="24"/>
                <w:szCs w:val="24"/>
              </w:rPr>
              <w:fldChar w:fldCharType="end"/>
            </w:r>
          </w:p>
        </w:sdtContent>
      </w:sdt>
    </w:sdtContent>
  </w:sdt>
  <w:p w14:paraId="07274D09" w14:textId="77777777" w:rsidR="003A405B" w:rsidRDefault="003A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F492" w14:textId="77777777" w:rsidR="00433732" w:rsidRDefault="00433732" w:rsidP="00511B7D">
      <w:pPr>
        <w:spacing w:after="0" w:line="240" w:lineRule="auto"/>
      </w:pPr>
      <w:r>
        <w:separator/>
      </w:r>
    </w:p>
  </w:footnote>
  <w:footnote w:type="continuationSeparator" w:id="0">
    <w:p w14:paraId="18712384" w14:textId="77777777" w:rsidR="00433732" w:rsidRDefault="00433732" w:rsidP="0051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36A7" w14:textId="77777777" w:rsidR="00492C66" w:rsidRDefault="000B7054" w:rsidP="00EA042D">
    <w:pPr>
      <w:pStyle w:val="Header"/>
    </w:pPr>
    <w:r>
      <w:rPr>
        <w:noProof/>
      </w:rPr>
      <w:drawing>
        <wp:inline distT="0" distB="0" distL="0" distR="0" wp14:anchorId="749358EA" wp14:editId="53C6F820">
          <wp:extent cx="2286000"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 4C Thumbnail.jpg"/>
                  <pic:cNvPicPr/>
                </pic:nvPicPr>
                <pic:blipFill>
                  <a:blip r:embed="rId1">
                    <a:extLst>
                      <a:ext uri="{28A0092B-C50C-407E-A947-70E740481C1C}">
                        <a14:useLocalDpi xmlns:a14="http://schemas.microsoft.com/office/drawing/2010/main" val="0"/>
                      </a:ext>
                    </a:extLst>
                  </a:blip>
                  <a:stretch>
                    <a:fillRect/>
                  </a:stretch>
                </pic:blipFill>
                <pic:spPr>
                  <a:xfrm>
                    <a:off x="0" y="0"/>
                    <a:ext cx="2286000" cy="1206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AE0"/>
    <w:multiLevelType w:val="hybridMultilevel"/>
    <w:tmpl w:val="BF4C5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A10E30"/>
    <w:multiLevelType w:val="hybridMultilevel"/>
    <w:tmpl w:val="E0583C94"/>
    <w:lvl w:ilvl="0" w:tplc="288499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E30E1"/>
    <w:multiLevelType w:val="hybridMultilevel"/>
    <w:tmpl w:val="A36C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B31A7"/>
    <w:multiLevelType w:val="hybridMultilevel"/>
    <w:tmpl w:val="0C6A7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953635"/>
    <w:multiLevelType w:val="hybridMultilevel"/>
    <w:tmpl w:val="B0345E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4283366"/>
    <w:multiLevelType w:val="hybridMultilevel"/>
    <w:tmpl w:val="2D102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57180C"/>
    <w:multiLevelType w:val="hybridMultilevel"/>
    <w:tmpl w:val="68F87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641DC2"/>
    <w:multiLevelType w:val="hybridMultilevel"/>
    <w:tmpl w:val="947A844A"/>
    <w:lvl w:ilvl="0" w:tplc="1009001B">
      <w:start w:val="1"/>
      <w:numFmt w:val="lowerRoman"/>
      <w:lvlText w:val="%1."/>
      <w:lvlJc w:val="right"/>
      <w:pPr>
        <w:ind w:left="1680" w:hanging="360"/>
      </w:pPr>
    </w:lvl>
    <w:lvl w:ilvl="1" w:tplc="10090019">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8" w15:restartNumberingAfterBreak="0">
    <w:nsid w:val="401C3104"/>
    <w:multiLevelType w:val="hybridMultilevel"/>
    <w:tmpl w:val="ACA01B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DD280E"/>
    <w:multiLevelType w:val="hybridMultilevel"/>
    <w:tmpl w:val="C8588F5C"/>
    <w:styleLink w:val="ImportedStyle3"/>
    <w:lvl w:ilvl="0" w:tplc="63F059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B404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66A8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5040E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10D1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583B5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0CC51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581B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92B1E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BC1DF6"/>
    <w:multiLevelType w:val="multilevel"/>
    <w:tmpl w:val="C8588F5C"/>
    <w:numStyleLink w:val="ImportedStyle3"/>
  </w:abstractNum>
  <w:abstractNum w:abstractNumId="11" w15:restartNumberingAfterBreak="0">
    <w:nsid w:val="5B867885"/>
    <w:multiLevelType w:val="hybridMultilevel"/>
    <w:tmpl w:val="2416AC8A"/>
    <w:lvl w:ilvl="0" w:tplc="ECE2200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FD32B6"/>
    <w:multiLevelType w:val="hybridMultilevel"/>
    <w:tmpl w:val="7316B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BA6E23"/>
    <w:multiLevelType w:val="hybridMultilevel"/>
    <w:tmpl w:val="F942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8B5A8E"/>
    <w:multiLevelType w:val="hybridMultilevel"/>
    <w:tmpl w:val="A51A5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E609A3"/>
    <w:multiLevelType w:val="hybridMultilevel"/>
    <w:tmpl w:val="CCB00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054021">
    <w:abstractNumId w:val="13"/>
  </w:num>
  <w:num w:numId="2" w16cid:durableId="1313215453">
    <w:abstractNumId w:val="1"/>
  </w:num>
  <w:num w:numId="3" w16cid:durableId="1771243486">
    <w:abstractNumId w:val="7"/>
  </w:num>
  <w:num w:numId="4" w16cid:durableId="296879479">
    <w:abstractNumId w:val="11"/>
  </w:num>
  <w:num w:numId="5" w16cid:durableId="412901704">
    <w:abstractNumId w:val="3"/>
  </w:num>
  <w:num w:numId="6" w16cid:durableId="1284463416">
    <w:abstractNumId w:val="0"/>
  </w:num>
  <w:num w:numId="7" w16cid:durableId="1032996893">
    <w:abstractNumId w:val="14"/>
  </w:num>
  <w:num w:numId="8" w16cid:durableId="1264411265">
    <w:abstractNumId w:val="6"/>
  </w:num>
  <w:num w:numId="9" w16cid:durableId="1822312507">
    <w:abstractNumId w:val="15"/>
  </w:num>
  <w:num w:numId="10" w16cid:durableId="1102265908">
    <w:abstractNumId w:val="12"/>
  </w:num>
  <w:num w:numId="11" w16cid:durableId="1649436023">
    <w:abstractNumId w:val="8"/>
  </w:num>
  <w:num w:numId="12" w16cid:durableId="2129275527">
    <w:abstractNumId w:val="5"/>
  </w:num>
  <w:num w:numId="13" w16cid:durableId="1110512046">
    <w:abstractNumId w:val="4"/>
  </w:num>
  <w:num w:numId="14" w16cid:durableId="899635634">
    <w:abstractNumId w:val="9"/>
  </w:num>
  <w:num w:numId="15" w16cid:durableId="94249117">
    <w:abstractNumId w:val="10"/>
  </w:num>
  <w:num w:numId="16" w16cid:durableId="1162434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F2"/>
    <w:rsid w:val="0005154E"/>
    <w:rsid w:val="000B7054"/>
    <w:rsid w:val="001A4F3E"/>
    <w:rsid w:val="001E116B"/>
    <w:rsid w:val="00244533"/>
    <w:rsid w:val="00271735"/>
    <w:rsid w:val="00297B71"/>
    <w:rsid w:val="002A176F"/>
    <w:rsid w:val="00363BF2"/>
    <w:rsid w:val="003A405B"/>
    <w:rsid w:val="003A6415"/>
    <w:rsid w:val="003B049A"/>
    <w:rsid w:val="003E13AB"/>
    <w:rsid w:val="00433732"/>
    <w:rsid w:val="00444AB5"/>
    <w:rsid w:val="00462875"/>
    <w:rsid w:val="0046739B"/>
    <w:rsid w:val="0048258A"/>
    <w:rsid w:val="00492C66"/>
    <w:rsid w:val="004A05D1"/>
    <w:rsid w:val="004C32C8"/>
    <w:rsid w:val="004C6BB1"/>
    <w:rsid w:val="00506196"/>
    <w:rsid w:val="00507043"/>
    <w:rsid w:val="00510E4E"/>
    <w:rsid w:val="0051126D"/>
    <w:rsid w:val="00511B7D"/>
    <w:rsid w:val="005550E5"/>
    <w:rsid w:val="00564EA2"/>
    <w:rsid w:val="00577F39"/>
    <w:rsid w:val="005B22CE"/>
    <w:rsid w:val="00661B6B"/>
    <w:rsid w:val="006A3FFB"/>
    <w:rsid w:val="006D6805"/>
    <w:rsid w:val="00700E3A"/>
    <w:rsid w:val="007430B7"/>
    <w:rsid w:val="00752921"/>
    <w:rsid w:val="007C208F"/>
    <w:rsid w:val="007C73FE"/>
    <w:rsid w:val="007C7DD2"/>
    <w:rsid w:val="00900C6D"/>
    <w:rsid w:val="00935D7C"/>
    <w:rsid w:val="00975BFA"/>
    <w:rsid w:val="009D7911"/>
    <w:rsid w:val="009E50EA"/>
    <w:rsid w:val="009F28C0"/>
    <w:rsid w:val="009F3272"/>
    <w:rsid w:val="009F7A55"/>
    <w:rsid w:val="00AA5A93"/>
    <w:rsid w:val="00AB0301"/>
    <w:rsid w:val="00AC0295"/>
    <w:rsid w:val="00AE691C"/>
    <w:rsid w:val="00B33E81"/>
    <w:rsid w:val="00B505DE"/>
    <w:rsid w:val="00B60183"/>
    <w:rsid w:val="00BA23CE"/>
    <w:rsid w:val="00BA330B"/>
    <w:rsid w:val="00BF4F69"/>
    <w:rsid w:val="00C0637A"/>
    <w:rsid w:val="00C6216A"/>
    <w:rsid w:val="00CB31AA"/>
    <w:rsid w:val="00D201CC"/>
    <w:rsid w:val="00D329A3"/>
    <w:rsid w:val="00D57DFB"/>
    <w:rsid w:val="00D92DC2"/>
    <w:rsid w:val="00DB17C0"/>
    <w:rsid w:val="00E133B0"/>
    <w:rsid w:val="00E35BB0"/>
    <w:rsid w:val="00EA042D"/>
    <w:rsid w:val="00ED55E3"/>
    <w:rsid w:val="00F30312"/>
    <w:rsid w:val="00F41F16"/>
    <w:rsid w:val="00F44727"/>
    <w:rsid w:val="00FA051E"/>
    <w:rsid w:val="00FF3680"/>
    <w:rsid w:val="1CD31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ED9C7"/>
  <w15:docId w15:val="{F9B5EF0C-1FA6-48C5-8E9B-2C9F773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BF2"/>
    <w:pPr>
      <w:keepNext/>
      <w:spacing w:after="0" w:line="240" w:lineRule="auto"/>
      <w:outlineLvl w:val="0"/>
    </w:pPr>
    <w:rPr>
      <w:b/>
      <w:sz w:val="24"/>
      <w:szCs w:val="24"/>
    </w:rPr>
  </w:style>
  <w:style w:type="paragraph" w:styleId="Heading2">
    <w:name w:val="heading 2"/>
    <w:basedOn w:val="Normal"/>
    <w:next w:val="Normal"/>
    <w:link w:val="Heading2Char"/>
    <w:uiPriority w:val="9"/>
    <w:semiHidden/>
    <w:unhideWhenUsed/>
    <w:qFormat/>
    <w:rsid w:val="00363B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3BF2"/>
    <w:pPr>
      <w:keepNext/>
      <w:spacing w:after="0" w:line="240" w:lineRule="auto"/>
      <w:contextualSpacing/>
      <w:outlineLvl w:val="2"/>
    </w:pPr>
    <w:rPr>
      <w:b/>
      <w:sz w:val="28"/>
      <w:szCs w:val="28"/>
    </w:rPr>
  </w:style>
  <w:style w:type="paragraph" w:styleId="Heading4">
    <w:name w:val="heading 4"/>
    <w:basedOn w:val="Normal"/>
    <w:next w:val="Normal"/>
    <w:link w:val="Heading4Char"/>
    <w:uiPriority w:val="9"/>
    <w:unhideWhenUsed/>
    <w:qFormat/>
    <w:rsid w:val="00661B6B"/>
    <w:pPr>
      <w:keepNext/>
      <w:pBdr>
        <w:top w:val="single" w:sz="2" w:space="1" w:color="auto" w:shadow="1"/>
        <w:left w:val="single" w:sz="2" w:space="4" w:color="auto" w:shadow="1"/>
        <w:bottom w:val="single" w:sz="2" w:space="1" w:color="auto" w:shadow="1"/>
        <w:right w:val="single" w:sz="2" w:space="4" w:color="auto" w:shadow="1"/>
      </w:pBdr>
      <w:spacing w:after="0" w:line="240" w:lineRule="auto"/>
      <w:contextualSpacing/>
      <w:jc w:val="center"/>
      <w:outlineLvl w:val="3"/>
    </w:pPr>
    <w:rPr>
      <w:b/>
      <w:sz w:val="28"/>
      <w:szCs w:val="28"/>
    </w:rPr>
  </w:style>
  <w:style w:type="paragraph" w:styleId="Heading5">
    <w:name w:val="heading 5"/>
    <w:basedOn w:val="Normal"/>
    <w:next w:val="Normal"/>
    <w:link w:val="Heading5Char"/>
    <w:uiPriority w:val="9"/>
    <w:unhideWhenUsed/>
    <w:qFormat/>
    <w:rsid w:val="009F28C0"/>
    <w:pPr>
      <w:keepNext/>
      <w:pBdr>
        <w:top w:val="single" w:sz="8" w:space="1" w:color="auto" w:shadow="1"/>
        <w:left w:val="single" w:sz="8" w:space="4" w:color="auto" w:shadow="1"/>
        <w:bottom w:val="single" w:sz="8" w:space="1" w:color="auto" w:shadow="1"/>
        <w:right w:val="single" w:sz="8" w:space="4" w:color="auto" w:shadow="1"/>
      </w:pBdr>
      <w:spacing w:after="0" w:line="240" w:lineRule="auto"/>
      <w:contextualSpacing/>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BF2"/>
    <w:rPr>
      <w:b/>
      <w:sz w:val="24"/>
      <w:szCs w:val="24"/>
    </w:rPr>
  </w:style>
  <w:style w:type="paragraph" w:styleId="BodyText">
    <w:name w:val="Body Text"/>
    <w:basedOn w:val="Normal"/>
    <w:link w:val="BodyTextChar"/>
    <w:uiPriority w:val="99"/>
    <w:semiHidden/>
    <w:unhideWhenUsed/>
    <w:rsid w:val="00363BF2"/>
    <w:pPr>
      <w:spacing w:after="120"/>
    </w:pPr>
  </w:style>
  <w:style w:type="character" w:customStyle="1" w:styleId="BodyTextChar">
    <w:name w:val="Body Text Char"/>
    <w:basedOn w:val="DefaultParagraphFont"/>
    <w:link w:val="BodyText"/>
    <w:uiPriority w:val="99"/>
    <w:semiHidden/>
    <w:rsid w:val="00363BF2"/>
  </w:style>
  <w:style w:type="character" w:customStyle="1" w:styleId="Heading2Char">
    <w:name w:val="Heading 2 Char"/>
    <w:basedOn w:val="DefaultParagraphFont"/>
    <w:link w:val="Heading2"/>
    <w:uiPriority w:val="9"/>
    <w:semiHidden/>
    <w:rsid w:val="00363BF2"/>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363BF2"/>
    <w:pPr>
      <w:spacing w:after="120" w:line="480" w:lineRule="auto"/>
    </w:pPr>
  </w:style>
  <w:style w:type="character" w:customStyle="1" w:styleId="BodyText2Char">
    <w:name w:val="Body Text 2 Char"/>
    <w:basedOn w:val="DefaultParagraphFont"/>
    <w:link w:val="BodyText2"/>
    <w:uiPriority w:val="99"/>
    <w:semiHidden/>
    <w:rsid w:val="00363BF2"/>
  </w:style>
  <w:style w:type="character" w:styleId="Hyperlink">
    <w:name w:val="Hyperlink"/>
    <w:basedOn w:val="DefaultParagraphFont"/>
    <w:uiPriority w:val="99"/>
    <w:unhideWhenUsed/>
    <w:rsid w:val="00363BF2"/>
    <w:rPr>
      <w:color w:val="0563C1" w:themeColor="hyperlink"/>
      <w:u w:val="single"/>
    </w:rPr>
  </w:style>
  <w:style w:type="paragraph" w:styleId="Title">
    <w:name w:val="Title"/>
    <w:basedOn w:val="Normal"/>
    <w:next w:val="Normal"/>
    <w:link w:val="TitleChar"/>
    <w:uiPriority w:val="10"/>
    <w:qFormat/>
    <w:rsid w:val="00363BF2"/>
    <w:pPr>
      <w:keepNext/>
      <w:spacing w:after="0" w:line="240" w:lineRule="auto"/>
      <w:jc w:val="center"/>
      <w:outlineLvl w:val="0"/>
    </w:pPr>
    <w:rPr>
      <w:b/>
      <w:sz w:val="40"/>
      <w:szCs w:val="40"/>
    </w:rPr>
  </w:style>
  <w:style w:type="character" w:customStyle="1" w:styleId="TitleChar">
    <w:name w:val="Title Char"/>
    <w:basedOn w:val="DefaultParagraphFont"/>
    <w:link w:val="Title"/>
    <w:uiPriority w:val="10"/>
    <w:rsid w:val="00363BF2"/>
    <w:rPr>
      <w:b/>
      <w:sz w:val="40"/>
      <w:szCs w:val="40"/>
    </w:rPr>
  </w:style>
  <w:style w:type="paragraph" w:styleId="BodyText3">
    <w:name w:val="Body Text 3"/>
    <w:basedOn w:val="Normal"/>
    <w:link w:val="BodyText3Char"/>
    <w:uiPriority w:val="99"/>
    <w:unhideWhenUsed/>
    <w:rsid w:val="00363BF2"/>
    <w:pPr>
      <w:spacing w:after="0" w:line="240" w:lineRule="auto"/>
    </w:pPr>
    <w:rPr>
      <w:b/>
      <w:sz w:val="28"/>
      <w:szCs w:val="28"/>
    </w:rPr>
  </w:style>
  <w:style w:type="character" w:customStyle="1" w:styleId="BodyText3Char">
    <w:name w:val="Body Text 3 Char"/>
    <w:basedOn w:val="DefaultParagraphFont"/>
    <w:link w:val="BodyText3"/>
    <w:uiPriority w:val="99"/>
    <w:rsid w:val="00363BF2"/>
    <w:rPr>
      <w:b/>
      <w:sz w:val="28"/>
      <w:szCs w:val="28"/>
    </w:rPr>
  </w:style>
  <w:style w:type="character" w:customStyle="1" w:styleId="Heading3Char">
    <w:name w:val="Heading 3 Char"/>
    <w:basedOn w:val="DefaultParagraphFont"/>
    <w:link w:val="Heading3"/>
    <w:uiPriority w:val="9"/>
    <w:rsid w:val="00363BF2"/>
    <w:rPr>
      <w:b/>
      <w:sz w:val="28"/>
      <w:szCs w:val="28"/>
    </w:rPr>
  </w:style>
  <w:style w:type="paragraph" w:styleId="Header">
    <w:name w:val="header"/>
    <w:basedOn w:val="Normal"/>
    <w:link w:val="HeaderChar"/>
    <w:uiPriority w:val="99"/>
    <w:unhideWhenUsed/>
    <w:rsid w:val="0051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B7D"/>
  </w:style>
  <w:style w:type="paragraph" w:styleId="Footer">
    <w:name w:val="footer"/>
    <w:basedOn w:val="Normal"/>
    <w:link w:val="FooterChar"/>
    <w:uiPriority w:val="99"/>
    <w:unhideWhenUsed/>
    <w:rsid w:val="0051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B7D"/>
  </w:style>
  <w:style w:type="paragraph" w:styleId="ListParagraph">
    <w:name w:val="List Paragraph"/>
    <w:basedOn w:val="Normal"/>
    <w:uiPriority w:val="34"/>
    <w:qFormat/>
    <w:rsid w:val="007C7DD2"/>
    <w:pPr>
      <w:ind w:left="720"/>
      <w:contextualSpacing/>
    </w:pPr>
  </w:style>
  <w:style w:type="character" w:customStyle="1" w:styleId="Heading4Char">
    <w:name w:val="Heading 4 Char"/>
    <w:basedOn w:val="DefaultParagraphFont"/>
    <w:link w:val="Heading4"/>
    <w:uiPriority w:val="9"/>
    <w:rsid w:val="00661B6B"/>
    <w:rPr>
      <w:b/>
      <w:sz w:val="28"/>
      <w:szCs w:val="28"/>
    </w:rPr>
  </w:style>
  <w:style w:type="paragraph" w:styleId="BalloonText">
    <w:name w:val="Balloon Text"/>
    <w:basedOn w:val="Normal"/>
    <w:link w:val="BalloonTextChar"/>
    <w:uiPriority w:val="99"/>
    <w:semiHidden/>
    <w:unhideWhenUsed/>
    <w:rsid w:val="009F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C0"/>
    <w:rPr>
      <w:rFonts w:ascii="Segoe UI" w:hAnsi="Segoe UI" w:cs="Segoe UI"/>
      <w:sz w:val="18"/>
      <w:szCs w:val="18"/>
    </w:rPr>
  </w:style>
  <w:style w:type="character" w:customStyle="1" w:styleId="Heading5Char">
    <w:name w:val="Heading 5 Char"/>
    <w:basedOn w:val="DefaultParagraphFont"/>
    <w:link w:val="Heading5"/>
    <w:uiPriority w:val="9"/>
    <w:rsid w:val="009F28C0"/>
    <w:rPr>
      <w:b/>
      <w:sz w:val="28"/>
      <w:szCs w:val="28"/>
    </w:rPr>
  </w:style>
  <w:style w:type="character" w:styleId="PlaceholderText">
    <w:name w:val="Placeholder Text"/>
    <w:basedOn w:val="DefaultParagraphFont"/>
    <w:uiPriority w:val="99"/>
    <w:semiHidden/>
    <w:rsid w:val="00564EA2"/>
    <w:rPr>
      <w:color w:val="808080"/>
    </w:rPr>
  </w:style>
  <w:style w:type="paragraph" w:customStyle="1" w:styleId="Body">
    <w:name w:val="Body"/>
    <w:rsid w:val="0051126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numbering" w:customStyle="1" w:styleId="ImportedStyle3">
    <w:name w:val="Imported Style 3"/>
    <w:rsid w:val="0051126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F1C81BFC-0707-4EC2-9345-8973DC6C9E1D}"/>
      </w:docPartPr>
      <w:docPartBody>
        <w:p w:rsidR="00F958C6" w:rsidRDefault="004123FC">
          <w:r w:rsidRPr="00527C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87A"/>
    <w:rsid w:val="00012E91"/>
    <w:rsid w:val="0006187A"/>
    <w:rsid w:val="000C718B"/>
    <w:rsid w:val="002B12AE"/>
    <w:rsid w:val="002B4012"/>
    <w:rsid w:val="003867F4"/>
    <w:rsid w:val="004123FC"/>
    <w:rsid w:val="004226A0"/>
    <w:rsid w:val="005A188E"/>
    <w:rsid w:val="00641E70"/>
    <w:rsid w:val="00776D1B"/>
    <w:rsid w:val="007F2411"/>
    <w:rsid w:val="00A018A8"/>
    <w:rsid w:val="00A06BE4"/>
    <w:rsid w:val="00A56D77"/>
    <w:rsid w:val="00A97AAA"/>
    <w:rsid w:val="00B065F7"/>
    <w:rsid w:val="00F958C6"/>
    <w:rsid w:val="00FB6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3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2226C-1A12-5948-85FF-68C28633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2130</Characters>
  <Application>Microsoft Office Word</Application>
  <DocSecurity>0</DocSecurity>
  <Lines>17</Lines>
  <Paragraphs>4</Paragraphs>
  <ScaleCrop>false</ScaleCrop>
  <Company>Hewlett-Packard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Baron</dc:creator>
  <cp:lastModifiedBy>TRICIA DOWDALL-CIRELLI</cp:lastModifiedBy>
  <cp:revision>2</cp:revision>
  <cp:lastPrinted>2015-10-09T18:49:00Z</cp:lastPrinted>
  <dcterms:created xsi:type="dcterms:W3CDTF">2023-10-12T14:52:00Z</dcterms:created>
  <dcterms:modified xsi:type="dcterms:W3CDTF">2023-10-12T14:52:00Z</dcterms:modified>
</cp:coreProperties>
</file>